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434" w:rsidRPr="00C70434" w:rsidRDefault="00286526" w:rsidP="00C70434">
      <w:pPr>
        <w:spacing w:before="75" w:after="75" w:line="240" w:lineRule="auto"/>
        <w:ind w:left="75" w:right="75"/>
        <w:jc w:val="center"/>
        <w:outlineLvl w:val="1"/>
        <w:rPr>
          <w:rFonts w:ascii="Verdana" w:eastAsia="Times New Roman" w:hAnsi="Verdana" w:cs="Times New Roman"/>
          <w:b/>
          <w:bCs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51435</wp:posOffset>
            </wp:positionV>
            <wp:extent cx="2162175" cy="2114550"/>
            <wp:effectExtent l="19050" t="0" r="9525" b="0"/>
            <wp:wrapTight wrapText="bothSides">
              <wp:wrapPolygon edited="0">
                <wp:start x="-190" y="0"/>
                <wp:lineTo x="-190" y="21405"/>
                <wp:lineTo x="21695" y="21405"/>
                <wp:lineTo x="21695" y="0"/>
                <wp:lineTo x="-190" y="0"/>
              </wp:wrapPolygon>
            </wp:wrapTight>
            <wp:docPr id="1" name="Рисунок 1" descr="http://schoolarts2.by/s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arts2.by/sps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284E">
        <w:rPr>
          <w:rFonts w:ascii="Arial" w:eastAsia="Times New Roman" w:hAnsi="Arial" w:cs="Arial"/>
          <w:b/>
          <w:bCs/>
          <w:sz w:val="24"/>
          <w:szCs w:val="24"/>
        </w:rPr>
        <w:t>Информация</w:t>
      </w:r>
      <w:r w:rsidR="00C70434" w:rsidRPr="00C70434">
        <w:rPr>
          <w:rFonts w:ascii="Arial" w:eastAsia="Times New Roman" w:hAnsi="Arial" w:cs="Arial"/>
          <w:b/>
          <w:bCs/>
          <w:sz w:val="24"/>
          <w:szCs w:val="24"/>
        </w:rPr>
        <w:t xml:space="preserve"> для родителей о вреде употребления </w:t>
      </w:r>
      <w:proofErr w:type="spellStart"/>
      <w:r w:rsidR="00C70434" w:rsidRPr="00C70434">
        <w:rPr>
          <w:rFonts w:ascii="Arial" w:eastAsia="Times New Roman" w:hAnsi="Arial" w:cs="Arial"/>
          <w:b/>
          <w:bCs/>
          <w:sz w:val="24"/>
          <w:szCs w:val="24"/>
        </w:rPr>
        <w:t>спайса</w:t>
      </w:r>
      <w:proofErr w:type="spellEnd"/>
    </w:p>
    <w:p w:rsidR="00C70434" w:rsidRPr="00C70434" w:rsidRDefault="00C70434" w:rsidP="00C704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spellStart"/>
      <w:r w:rsidRPr="00C70434">
        <w:rPr>
          <w:rFonts w:ascii="Arial" w:eastAsia="Times New Roman" w:hAnsi="Arial" w:cs="Arial"/>
          <w:b/>
          <w:bCs/>
          <w:color w:val="000000"/>
          <w:sz w:val="20"/>
        </w:rPr>
        <w:t>Спайс</w:t>
      </w:r>
      <w:proofErr w:type="spellEnd"/>
      <w:r w:rsidRPr="00C70434">
        <w:rPr>
          <w:rFonts w:ascii="Arial" w:eastAsia="Times New Roman" w:hAnsi="Arial" w:cs="Arial"/>
          <w:b/>
          <w:bCs/>
          <w:color w:val="000000"/>
          <w:sz w:val="20"/>
        </w:rPr>
        <w:t> </w:t>
      </w:r>
      <w:r w:rsidRPr="00C70434">
        <w:rPr>
          <w:rFonts w:ascii="Arial" w:eastAsia="Times New Roman" w:hAnsi="Arial" w:cs="Arial"/>
          <w:color w:val="000000"/>
          <w:sz w:val="20"/>
          <w:szCs w:val="20"/>
        </w:rPr>
        <w:t>(от англ. «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spice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>» — специя, пряность) — разновидность травяной смеси, в состав которой входят синтетические вещества и обыкновенные травы.</w:t>
      </w:r>
    </w:p>
    <w:p w:rsidR="00C70434" w:rsidRPr="00C70434" w:rsidRDefault="00C70434" w:rsidP="00C704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Вред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спайсов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>, по оценкам наркологов, в разы превышает вред от курения марихуаны.</w:t>
      </w:r>
    </w:p>
    <w:p w:rsidR="00C70434" w:rsidRPr="00C70434" w:rsidRDefault="00C70434" w:rsidP="00C704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Сегодня все без исключения наркологи утверждают, что регулярное курение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спайсов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 наносит вред не только организму человека, но и его психике. В первую же очередь страдают кровеносная, нервная и половая системы, а также печень. Для молодых людей курение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спайса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 – это один из самых кратчайших путей к бесплодию.</w:t>
      </w:r>
    </w:p>
    <w:p w:rsidR="00C70434" w:rsidRPr="00C70434" w:rsidRDefault="00C70434" w:rsidP="00C704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Что касается психики, то с этой стороны возникают такие нарушения, как снижение интеллекта, изменение привычного поведения. При регулярном курении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спайсов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 начинает формироваться психическая зависимость, выявить которую достаточно просто. Так, зависимый от курительных смесей человек, в перерывах между приемами наркотика склонен к депрессии, нервозности, частым сменам настроения.</w:t>
      </w:r>
    </w:p>
    <w:p w:rsidR="00C70434" w:rsidRPr="00C70434" w:rsidRDefault="00C70434" w:rsidP="00C70434">
      <w:pPr>
        <w:spacing w:before="75" w:after="75" w:line="240" w:lineRule="auto"/>
        <w:ind w:left="75" w:right="75"/>
        <w:jc w:val="center"/>
        <w:outlineLvl w:val="1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70434">
        <w:rPr>
          <w:rFonts w:ascii="Arial" w:eastAsia="Times New Roman" w:hAnsi="Arial" w:cs="Arial"/>
          <w:b/>
          <w:bCs/>
          <w:sz w:val="24"/>
          <w:szCs w:val="24"/>
        </w:rPr>
        <w:t>Вред курительных смесей</w:t>
      </w:r>
    </w:p>
    <w:p w:rsidR="00C70434" w:rsidRPr="00C70434" w:rsidRDefault="00C70434" w:rsidP="00C704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Курение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спайса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 не оставляет в теле человека практически ни одного органа, который бы оказался незатронутым действием химических и опасных растительных веществ.</w:t>
      </w:r>
    </w:p>
    <w:p w:rsidR="00C70434" w:rsidRPr="00C70434" w:rsidRDefault="00C70434" w:rsidP="00C704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Первый удар берет на себя печень – главный «фильтр» организма. Клетки печени подвергаются мощному воздействию отравляющих компонентов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спайса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>, которых поступает особенно много при передозировке – а это не такая большая редкость. Часть вредных веществ нейтрализуется печеночными клетками и некоторые из них погибают, другая часть – разносится с током крови по организму.</w:t>
      </w:r>
    </w:p>
    <w:p w:rsidR="00C70434" w:rsidRPr="00C70434" w:rsidRDefault="00C70434" w:rsidP="00C704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Наиболее выраженный вред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спайса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 на организм – поражение головного мозга. Курение состава приводит к резкому спазму (сужению) мозговых сосудов – это происходит рефлекторно с целью снизить поступление отравляющих веще</w:t>
      </w:r>
      <w:proofErr w:type="gram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ств в тк</w:t>
      </w:r>
      <w:proofErr w:type="gramEnd"/>
      <w:r w:rsidRPr="00C70434">
        <w:rPr>
          <w:rFonts w:ascii="Arial" w:eastAsia="Times New Roman" w:hAnsi="Arial" w:cs="Arial"/>
          <w:color w:val="000000"/>
          <w:sz w:val="20"/>
          <w:szCs w:val="20"/>
        </w:rPr>
        <w:t>ань мозга. Сужение сосудов влечет за собой кислородное голодание, снижение жизнеспособности клеток мозга и их гибель.</w:t>
      </w:r>
    </w:p>
    <w:p w:rsidR="00C70434" w:rsidRPr="00C70434" w:rsidRDefault="00C70434" w:rsidP="00C704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Почки: выводя остатки ядовитых веществ с мочой, повреждается паренхима почек, формируется их склероз (замещение соединительной тканью).</w:t>
      </w:r>
    </w:p>
    <w:p w:rsidR="00C70434" w:rsidRPr="00C70434" w:rsidRDefault="00C70434" w:rsidP="00C704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Половые органы: типичным осложнением употребления курительных смесей является угасание либидо и снижение потенции.</w:t>
      </w:r>
    </w:p>
    <w:p w:rsidR="00C70434" w:rsidRPr="00C70434" w:rsidRDefault="00C70434" w:rsidP="00C704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Изменение психического состояния: осложнения в виде психозов с двигательным возбуждением, галлюцинациями и опасными действиями нередко приводят к трагическим последствиям.</w:t>
      </w:r>
    </w:p>
    <w:p w:rsidR="00C70434" w:rsidRDefault="00C70434" w:rsidP="00C7043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Некоторые люди, употреблявшие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спайсы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, на вопрос «чем вреден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спайс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>?» отвечают, что в измененном состоянии у них нередко возникают мысли о самоубийстве. Такие мысли приходят не из-за нежелания жить, а под воздействием страшных галлюцинаций, которые заставляют идти на подобные меры.</w:t>
      </w:r>
    </w:p>
    <w:p w:rsidR="00C70434" w:rsidRPr="00C70434" w:rsidRDefault="00C70434" w:rsidP="00C70434">
      <w:pPr>
        <w:spacing w:before="75" w:after="75" w:line="240" w:lineRule="auto"/>
        <w:ind w:left="75" w:right="75"/>
        <w:jc w:val="center"/>
        <w:outlineLvl w:val="1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70434">
        <w:rPr>
          <w:rFonts w:ascii="Arial" w:eastAsia="Times New Roman" w:hAnsi="Arial" w:cs="Arial"/>
          <w:b/>
          <w:bCs/>
          <w:sz w:val="24"/>
          <w:szCs w:val="24"/>
        </w:rPr>
        <w:t>Обратите внимание!</w:t>
      </w:r>
    </w:p>
    <w:p w:rsidR="00C70434" w:rsidRPr="00C70434" w:rsidRDefault="00C70434" w:rsidP="00C70434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b/>
          <w:bCs/>
          <w:color w:val="000000"/>
          <w:sz w:val="20"/>
        </w:rPr>
        <w:t>Основные признаки: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Покраснение лица, глаз;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Расширенные зрачки;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Сухость во рту;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Повышение артериального давления;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Учащение пульса;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lastRenderedPageBreak/>
        <w:t>Повышенный аппетит, жажда, тяга к сладкому;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Приступы смеха, веселости, которые могут сменяться тревогой, испугом;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Выраженная потребность двигаться, ощущение «невесомости»;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Неудержимая болтливость;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Изменение восприятия пространства, времени, звука, цвета;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Наличие окурков, свернутых вручную, тяжелый травяной «запах» от одежды;</w:t>
      </w:r>
    </w:p>
    <w:p w:rsidR="00C70434" w:rsidRPr="00C70434" w:rsidRDefault="00C70434" w:rsidP="00C7043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>Частые резкие, непредсказуемые смены настроения.</w:t>
      </w:r>
    </w:p>
    <w:p w:rsidR="00C70434" w:rsidRPr="00C70434" w:rsidRDefault="00C70434" w:rsidP="00C70434">
      <w:pPr>
        <w:spacing w:before="75" w:after="75" w:line="240" w:lineRule="auto"/>
        <w:ind w:left="75" w:right="75"/>
        <w:jc w:val="center"/>
        <w:outlineLvl w:val="1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C70434">
        <w:rPr>
          <w:rFonts w:ascii="Arial" w:eastAsia="Times New Roman" w:hAnsi="Arial" w:cs="Arial"/>
          <w:b/>
          <w:bCs/>
          <w:sz w:val="24"/>
          <w:szCs w:val="24"/>
        </w:rPr>
        <w:t>Ответственность за хранение и сбыт курительных смесей «СПАЙС»</w:t>
      </w:r>
    </w:p>
    <w:p w:rsidR="00C70434" w:rsidRPr="00C70434" w:rsidRDefault="00C70434" w:rsidP="00C704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Согласно перечню наркотических средств, психотропных веществ и их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прекурсоров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>, подлежащих государственному контролю в Республике Беларусь, утвержденному постановлением Минздрава Республики Беларусь от 28.05.2003 № 26, «курительные смеси» отнесены к особо опасным психотропным веществам.</w:t>
      </w:r>
    </w:p>
    <w:p w:rsidR="00C70434" w:rsidRPr="00C70434" w:rsidRDefault="00C70434" w:rsidP="00C704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За незаконный оборот особо опасных психотропных веществ предусмотрена уголовная ответственность в соответствии с </w:t>
      </w:r>
      <w:proofErr w:type="gram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ч</w:t>
      </w:r>
      <w:proofErr w:type="gramEnd"/>
      <w:r w:rsidRPr="00C70434">
        <w:rPr>
          <w:rFonts w:ascii="Arial" w:eastAsia="Times New Roman" w:hAnsi="Arial" w:cs="Arial"/>
          <w:color w:val="000000"/>
          <w:sz w:val="20"/>
          <w:szCs w:val="20"/>
        </w:rPr>
        <w:t>.ч. 1,2 (хранение) и 3 (сбыт) ст. 328 УК Республики Беларусь.</w:t>
      </w:r>
    </w:p>
    <w:p w:rsidR="00C70434" w:rsidRPr="00C70434" w:rsidRDefault="00C70434" w:rsidP="00C704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FF0000"/>
          <w:sz w:val="20"/>
          <w:szCs w:val="20"/>
        </w:rPr>
        <w:t>ч. 1 ст. 328</w:t>
      </w:r>
    </w:p>
    <w:p w:rsidR="00C70434" w:rsidRPr="00C70434" w:rsidRDefault="00C70434" w:rsidP="00C704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Незаконные без цели сбыта изготовление, переработка, приобретение, хранение, перевозка или пересылка наркотических средств, психотропных веществ либо их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прекурсоров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 или аналогов — наказывается ограничением свободы на срок до пяти лет или лишением свободы на срок от двух до пяти лет.</w:t>
      </w:r>
    </w:p>
    <w:p w:rsidR="00C70434" w:rsidRPr="00C70434" w:rsidRDefault="00C70434" w:rsidP="00C704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FF0000"/>
          <w:sz w:val="20"/>
          <w:szCs w:val="20"/>
        </w:rPr>
        <w:t>ч. 2 ст. 328</w:t>
      </w:r>
    </w:p>
    <w:p w:rsidR="00C70434" w:rsidRPr="00C70434" w:rsidRDefault="00C70434" w:rsidP="00C7043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Незаконные с целью сбыта изготовление, переработка, приобретение, хранение, перевозка или пересылка либо незаконный сбыт наркотических средств, психотропных веществ либо их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прекурсоров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 или аналогов — наказывается лишением свободы на срок от пяти до восьми лет с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конфискациейимущества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 или без конфискации.</w:t>
      </w:r>
    </w:p>
    <w:p w:rsidR="00C70434" w:rsidRPr="00C70434" w:rsidRDefault="00C70434" w:rsidP="00C70434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C70434">
        <w:rPr>
          <w:rFonts w:ascii="Arial" w:eastAsia="Times New Roman" w:hAnsi="Arial" w:cs="Arial"/>
          <w:color w:val="FF0000"/>
          <w:sz w:val="20"/>
          <w:szCs w:val="20"/>
        </w:rPr>
        <w:t>ч. 3. ст. 328</w:t>
      </w:r>
    </w:p>
    <w:p w:rsidR="00C70434" w:rsidRPr="00C70434" w:rsidRDefault="00C70434" w:rsidP="00C70434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</w:rPr>
      </w:pPr>
      <w:proofErr w:type="gramStart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Действия, предусмотренные ч. 2 настоящей статьи,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327-329 или 331 настоящего кодекса, либо в отношении наркотических средств, психотропных веществ, их аналогов в крупном размере, либо в отношении особо опасных наркотических средств или психотропных веществ, либо сбыт наркотических средств, психотропных веществ, их </w:t>
      </w:r>
      <w:proofErr w:type="spellStart"/>
      <w:r w:rsidRPr="00C70434">
        <w:rPr>
          <w:rFonts w:ascii="Arial" w:eastAsia="Times New Roman" w:hAnsi="Arial" w:cs="Arial"/>
          <w:color w:val="000000"/>
          <w:sz w:val="20"/>
          <w:szCs w:val="20"/>
        </w:rPr>
        <w:t>прекурсоров</w:t>
      </w:r>
      <w:proofErr w:type="spellEnd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 или</w:t>
      </w:r>
      <w:proofErr w:type="gramEnd"/>
      <w:r w:rsidRPr="00C70434">
        <w:rPr>
          <w:rFonts w:ascii="Arial" w:eastAsia="Times New Roman" w:hAnsi="Arial" w:cs="Arial"/>
          <w:color w:val="000000"/>
          <w:sz w:val="20"/>
          <w:szCs w:val="20"/>
        </w:rPr>
        <w:t xml:space="preserve">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 или в месте проведения спортивных, культурно-массовых либо иных массовых мероприятий — наказываются лишением свободы на срок от восьми до тринадцати лет с конфискацией имущества или без конфискации.</w:t>
      </w:r>
    </w:p>
    <w:sectPr w:rsidR="00C70434" w:rsidRPr="00C7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345"/>
    <w:multiLevelType w:val="multilevel"/>
    <w:tmpl w:val="4EEE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F0A9F"/>
    <w:multiLevelType w:val="multilevel"/>
    <w:tmpl w:val="45B2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BD7B5F"/>
    <w:multiLevelType w:val="multilevel"/>
    <w:tmpl w:val="717C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A32125"/>
    <w:multiLevelType w:val="multilevel"/>
    <w:tmpl w:val="9A7E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471F2D"/>
    <w:multiLevelType w:val="multilevel"/>
    <w:tmpl w:val="7490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434"/>
    <w:rsid w:val="00286526"/>
    <w:rsid w:val="00C70434"/>
    <w:rsid w:val="00FC2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0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04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70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70434"/>
    <w:rPr>
      <w:b/>
      <w:bCs/>
    </w:rPr>
  </w:style>
  <w:style w:type="character" w:customStyle="1" w:styleId="apple-converted-space">
    <w:name w:val="apple-converted-space"/>
    <w:basedOn w:val="a0"/>
    <w:rsid w:val="00C70434"/>
  </w:style>
  <w:style w:type="paragraph" w:styleId="a5">
    <w:name w:val="Balloon Text"/>
    <w:basedOn w:val="a"/>
    <w:link w:val="a6"/>
    <w:uiPriority w:val="99"/>
    <w:semiHidden/>
    <w:unhideWhenUsed/>
    <w:rsid w:val="0028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5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762</Words>
  <Characters>4345</Characters>
  <Application>Microsoft Office Word</Application>
  <DocSecurity>0</DocSecurity>
  <Lines>36</Lines>
  <Paragraphs>10</Paragraphs>
  <ScaleCrop>false</ScaleCrop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2014-10-03T05:23:00Z</dcterms:created>
  <dcterms:modified xsi:type="dcterms:W3CDTF">2014-10-03T05:28:00Z</dcterms:modified>
</cp:coreProperties>
</file>